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60" w:type="pct"/>
        <w:tblInd w:w="21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平顶山市沪江陶瓷有限公司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914104044693542223B(1-1)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陈光勤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平顶山市石龙区夏庄村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王锋召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410401000051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、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郑自勋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410401000052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《中华人民共和国安全生产法》《河南省安全生产条例》等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生产经营单位的主要负责人履行对本单位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法律、法规及各项制度执行情况。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安全生产教育和培训情况。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3、安全生产隐患排查治理情况。4、生产安全事故应急救援预案制定及实施情况。5、劳动防护用品发放及使用情况。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6、双重预防体系建设情况。7、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主要负责人和安全管理人员安全生产知识和管理能力及考核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行政检查时间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2022-3-2 -09:30:06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行政检查地点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平顶山市沪江陶瓷有限公司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行政检查结果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劳动防护用品发放台账个别防护用品未标注领取时间。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2、2022年度安全教育培训计划制定不完善（三级安全教育培训缺少车间级、班组级项）。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3、2022年度应急预案演练计划制定不完善（缺少综合应急演练）。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                                                                                  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平顶山市石龙区应急管理局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05CD5"/>
    <w:rsid w:val="66AC2571"/>
    <w:rsid w:val="69067141"/>
    <w:rsid w:val="693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2021-12-15T01:41:00Z</dcterms:created>
  <dc:creator>Administrator</dc:creator>
  <cp:lastModifiedBy>真心呵护   爱明天</cp:lastModifiedBy>
  <dcterms:modified xsi:type="dcterms:W3CDTF">2022-03-16T00:42:07Z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5E1982CB3D58406582AEFFBF42D7AEBC</vt:lpwstr>
  </property>
</Properties>
</file>